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C57C44" w14:textId="77777777" w:rsidR="00F77841" w:rsidRPr="00ED7FF0" w:rsidRDefault="00F77841">
      <w:pPr>
        <w:rPr>
          <w:rFonts w:ascii="Times New Roman" w:hAnsi="Times New Roman" w:cs="Times New Roman"/>
        </w:rPr>
      </w:pPr>
      <w:r w:rsidRPr="00ED7FF0">
        <w:rPr>
          <w:rFonts w:ascii="Times New Roman" w:hAnsi="Times New Roman" w:cs="Times New Roman"/>
        </w:rPr>
        <w:t xml:space="preserve">STROBE </w:t>
      </w:r>
    </w:p>
    <w:p w14:paraId="1EF226CD" w14:textId="2F9CE9DC" w:rsidR="005A1AD3" w:rsidRPr="00ED7FF0" w:rsidRDefault="00F77841">
      <w:pPr>
        <w:rPr>
          <w:rFonts w:ascii="Times New Roman" w:hAnsi="Times New Roman" w:cs="Times New Roman"/>
          <w:sz w:val="22"/>
          <w:szCs w:val="22"/>
        </w:rPr>
      </w:pPr>
      <w:r w:rsidRPr="00ED7FF0">
        <w:rPr>
          <w:rFonts w:ascii="Times New Roman" w:hAnsi="Times New Roman" w:cs="Times New Roman"/>
          <w:sz w:val="22"/>
          <w:szCs w:val="22"/>
        </w:rPr>
        <w:t>Checklist of items that should be included in reports of cross-sectional studies</w:t>
      </w:r>
    </w:p>
    <w:p w14:paraId="31C45AE4" w14:textId="54DF989F" w:rsidR="00E97BD7" w:rsidRPr="00ED7FF0" w:rsidRDefault="00E97BD7">
      <w:pPr>
        <w:rPr>
          <w:rFonts w:ascii="Times New Roman" w:hAnsi="Times New Roman" w:cs="Times New Roman"/>
          <w:sz w:val="22"/>
          <w:szCs w:val="22"/>
        </w:rPr>
      </w:pPr>
    </w:p>
    <w:p w14:paraId="20EEE3A8" w14:textId="07A059FC" w:rsidR="00E97BD7" w:rsidRPr="00ED7FF0" w:rsidRDefault="00E97BD7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00"/>
      </w:tblGrid>
      <w:tr w:rsidR="00B072EC" w:rsidRPr="00ED7FF0" w14:paraId="7B7D3F53" w14:textId="77777777" w:rsidTr="00F36EE6">
        <w:tc>
          <w:tcPr>
            <w:tcW w:w="8500" w:type="dxa"/>
          </w:tcPr>
          <w:p w14:paraId="31A75539" w14:textId="4B70EA54" w:rsidR="00B072EC" w:rsidRPr="00ED7FF0" w:rsidRDefault="00B072EC" w:rsidP="00E97B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  <w:b/>
                <w:bCs/>
              </w:rPr>
              <w:t>Title and abstract</w:t>
            </w:r>
          </w:p>
        </w:tc>
      </w:tr>
      <w:tr w:rsidR="00B072EC" w:rsidRPr="00ED7FF0" w14:paraId="6512AA6E" w14:textId="555B2CB6" w:rsidTr="00572FAC">
        <w:tc>
          <w:tcPr>
            <w:tcW w:w="8500" w:type="dxa"/>
            <w:tcBorders>
              <w:bottom w:val="single" w:sz="4" w:space="0" w:color="auto"/>
            </w:tcBorders>
          </w:tcPr>
          <w:p w14:paraId="0A460524" w14:textId="3773E5B3" w:rsidR="00B072EC" w:rsidRPr="00ED7FF0" w:rsidRDefault="00B072EC" w:rsidP="00B072E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D7FF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ED7FF0">
              <w:rPr>
                <w:rFonts w:ascii="Times New Roman" w:hAnsi="Times New Roman" w:cs="Times New Roman"/>
                <w:sz w:val="20"/>
                <w:szCs w:val="20"/>
              </w:rPr>
              <w:t>(a) Indicate the study’s design with a commonly used term in the title or the abstract</w:t>
            </w:r>
          </w:p>
          <w:p w14:paraId="25CF209B" w14:textId="6A16C5A5" w:rsidR="00B072EC" w:rsidRPr="00ED7FF0" w:rsidRDefault="00B072EC" w:rsidP="00E97B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D7FF0">
              <w:rPr>
                <w:rFonts w:ascii="Times New Roman" w:hAnsi="Times New Roman" w:cs="Times New Roman"/>
                <w:sz w:val="20"/>
                <w:szCs w:val="20"/>
              </w:rPr>
              <w:t>1(b) Provide in the abstract an informative and balanced summary of what was done and what was found</w:t>
            </w:r>
          </w:p>
        </w:tc>
      </w:tr>
      <w:tr w:rsidR="00E97BD7" w:rsidRPr="00ED7FF0" w14:paraId="53DC6871" w14:textId="16228FA9" w:rsidTr="00572FAC">
        <w:tc>
          <w:tcPr>
            <w:tcW w:w="8500" w:type="dxa"/>
            <w:shd w:val="clear" w:color="auto" w:fill="E7E6E6" w:themeFill="background2"/>
          </w:tcPr>
          <w:p w14:paraId="46EE0675" w14:textId="1476C002" w:rsidR="00E97BD7" w:rsidRPr="00ED7FF0" w:rsidRDefault="00E97B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D7FF0">
              <w:rPr>
                <w:rFonts w:ascii="Times New Roman" w:hAnsi="Times New Roman" w:cs="Times New Roman"/>
                <w:sz w:val="22"/>
                <w:szCs w:val="22"/>
              </w:rPr>
              <w:t xml:space="preserve">Given </w:t>
            </w:r>
            <w:proofErr w:type="gramStart"/>
            <w:r w:rsidRPr="00ED7FF0">
              <w:rPr>
                <w:rFonts w:ascii="Times New Roman" w:hAnsi="Times New Roman" w:cs="Times New Roman"/>
                <w:sz w:val="22"/>
                <w:szCs w:val="22"/>
              </w:rPr>
              <w:t>in  Manuscript</w:t>
            </w:r>
            <w:proofErr w:type="gramEnd"/>
            <w:r w:rsidRPr="00ED7FF0">
              <w:rPr>
                <w:rFonts w:ascii="Times New Roman" w:hAnsi="Times New Roman" w:cs="Times New Roman"/>
                <w:sz w:val="22"/>
                <w:szCs w:val="22"/>
              </w:rPr>
              <w:t xml:space="preserve">. Pages 1 and </w:t>
            </w:r>
            <w:r w:rsidR="006C097D" w:rsidRPr="00ED7FF0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B072EC" w:rsidRPr="00ED7FF0" w14:paraId="0D8EE132" w14:textId="77777777" w:rsidTr="00F33862">
        <w:tc>
          <w:tcPr>
            <w:tcW w:w="8500" w:type="dxa"/>
          </w:tcPr>
          <w:p w14:paraId="424C8B75" w14:textId="21D22FD8" w:rsidR="00B072EC" w:rsidRPr="00ED7FF0" w:rsidRDefault="00B072EC" w:rsidP="00B072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ED7FF0">
              <w:rPr>
                <w:rFonts w:ascii="Times New Roman" w:hAnsi="Times New Roman" w:cs="Times New Roman"/>
                <w:b/>
                <w:bCs/>
              </w:rPr>
              <w:t xml:space="preserve">Introduction </w:t>
            </w:r>
          </w:p>
        </w:tc>
      </w:tr>
      <w:tr w:rsidR="00B072EC" w:rsidRPr="00ED7FF0" w14:paraId="0031A3E5" w14:textId="347A9BF5" w:rsidTr="00572FAC">
        <w:tc>
          <w:tcPr>
            <w:tcW w:w="8500" w:type="dxa"/>
            <w:tcBorders>
              <w:bottom w:val="single" w:sz="4" w:space="0" w:color="auto"/>
            </w:tcBorders>
          </w:tcPr>
          <w:p w14:paraId="44A4B92E" w14:textId="20F27150" w:rsidR="00B072EC" w:rsidRPr="00ED7FF0" w:rsidRDefault="00B072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7FF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ED7F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D7FF0">
              <w:rPr>
                <w:rFonts w:ascii="Times New Roman" w:hAnsi="Times New Roman" w:cs="Times New Roman"/>
                <w:sz w:val="20"/>
                <w:szCs w:val="20"/>
              </w:rPr>
              <w:t xml:space="preserve">Background/rationale 2 Explain the scientific background and rationale for the investigation being reported </w:t>
            </w:r>
          </w:p>
          <w:p w14:paraId="5EBDDD98" w14:textId="2FF725DA" w:rsidR="00B072EC" w:rsidRPr="00ED7FF0" w:rsidRDefault="00B072E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D7FF0">
              <w:rPr>
                <w:rFonts w:ascii="Times New Roman" w:hAnsi="Times New Roman" w:cs="Times New Roman"/>
                <w:sz w:val="22"/>
                <w:szCs w:val="22"/>
              </w:rPr>
              <w:t xml:space="preserve">3 </w:t>
            </w:r>
            <w:r w:rsidRPr="00ED7FF0">
              <w:rPr>
                <w:rFonts w:ascii="Times New Roman" w:hAnsi="Times New Roman" w:cs="Times New Roman"/>
                <w:sz w:val="20"/>
                <w:szCs w:val="20"/>
              </w:rPr>
              <w:t>Objectives. State specific objectives, including any prespecified hypotheses</w:t>
            </w:r>
          </w:p>
        </w:tc>
      </w:tr>
      <w:tr w:rsidR="009220F6" w:rsidRPr="00ED7FF0" w14:paraId="13749676" w14:textId="34EAF705" w:rsidTr="00572FAC">
        <w:tc>
          <w:tcPr>
            <w:tcW w:w="8500" w:type="dxa"/>
            <w:shd w:val="pct12" w:color="auto" w:fill="auto"/>
          </w:tcPr>
          <w:p w14:paraId="35135CC0" w14:textId="090C3132" w:rsidR="009220F6" w:rsidRPr="00ED7FF0" w:rsidRDefault="00197E5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D7FF0">
              <w:rPr>
                <w:rFonts w:ascii="Times New Roman" w:hAnsi="Times New Roman" w:cs="Times New Roman"/>
                <w:sz w:val="22"/>
                <w:szCs w:val="22"/>
              </w:rPr>
              <w:t>Given in Manuscript. Pages 4-5</w:t>
            </w:r>
          </w:p>
        </w:tc>
      </w:tr>
      <w:tr w:rsidR="00B072EC" w:rsidRPr="00ED7FF0" w14:paraId="1D938849" w14:textId="77777777" w:rsidTr="00F30737">
        <w:tc>
          <w:tcPr>
            <w:tcW w:w="8500" w:type="dxa"/>
          </w:tcPr>
          <w:p w14:paraId="27DE7DF9" w14:textId="18E66B57" w:rsidR="00B072EC" w:rsidRPr="00ED7FF0" w:rsidRDefault="00B072EC" w:rsidP="008B04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  <w:b/>
                <w:bCs/>
              </w:rPr>
              <w:t>Methods</w:t>
            </w:r>
          </w:p>
        </w:tc>
      </w:tr>
      <w:tr w:rsidR="006768A6" w:rsidRPr="00ED7FF0" w14:paraId="58617903" w14:textId="42D9F4BC" w:rsidTr="006768A6">
        <w:trPr>
          <w:trHeight w:val="968"/>
        </w:trPr>
        <w:tc>
          <w:tcPr>
            <w:tcW w:w="8500" w:type="dxa"/>
            <w:tcBorders>
              <w:bottom w:val="single" w:sz="4" w:space="0" w:color="auto"/>
            </w:tcBorders>
          </w:tcPr>
          <w:p w14:paraId="6A554309" w14:textId="3A82EC1F" w:rsidR="006768A6" w:rsidRPr="00ED7FF0" w:rsidRDefault="006768A6" w:rsidP="00572F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 xml:space="preserve">4 Study Design, </w:t>
            </w:r>
            <w:r w:rsidRPr="00ED7FF0">
              <w:rPr>
                <w:rFonts w:ascii="Times New Roman" w:hAnsi="Times New Roman" w:cs="Times New Roman"/>
              </w:rPr>
              <w:t>Present key elements of study design early in the paper</w:t>
            </w:r>
          </w:p>
          <w:p w14:paraId="71024307" w14:textId="751D537C" w:rsidR="006768A6" w:rsidRPr="00ED7FF0" w:rsidRDefault="006768A6" w:rsidP="00ED7FF0">
            <w:pPr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 xml:space="preserve">5 </w:t>
            </w:r>
            <w:r w:rsidRPr="00ED7FF0">
              <w:rPr>
                <w:rFonts w:ascii="Times New Roman" w:hAnsi="Times New Roman" w:cs="Times New Roman"/>
              </w:rPr>
              <w:t>Setting</w:t>
            </w:r>
            <w:r w:rsidRPr="00ED7FF0">
              <w:rPr>
                <w:rFonts w:ascii="Times New Roman" w:hAnsi="Times New Roman" w:cs="Times New Roman"/>
              </w:rPr>
              <w:t xml:space="preserve">. </w:t>
            </w:r>
            <w:r w:rsidRPr="00ED7FF0">
              <w:rPr>
                <w:rFonts w:ascii="Times New Roman" w:hAnsi="Times New Roman" w:cs="Times New Roman"/>
              </w:rPr>
              <w:t>Describe the setting, locations, and relevant dates, including periods of recruitment,</w:t>
            </w:r>
            <w:r w:rsidR="00ED7FF0">
              <w:rPr>
                <w:rFonts w:ascii="Times New Roman" w:hAnsi="Times New Roman" w:cs="Times New Roman"/>
              </w:rPr>
              <w:t xml:space="preserve"> </w:t>
            </w:r>
            <w:r w:rsidRPr="00ED7FF0">
              <w:rPr>
                <w:rFonts w:ascii="Times New Roman" w:hAnsi="Times New Roman" w:cs="Times New Roman"/>
              </w:rPr>
              <w:t>exposure, follow-up, and data collection</w:t>
            </w:r>
          </w:p>
          <w:p w14:paraId="646C949F" w14:textId="2B068B80" w:rsidR="006768A6" w:rsidRPr="00ED7FF0" w:rsidRDefault="006768A6" w:rsidP="008B04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 xml:space="preserve">6 </w:t>
            </w:r>
            <w:r w:rsidRPr="00ED7FF0">
              <w:rPr>
                <w:rFonts w:ascii="Times New Roman" w:hAnsi="Times New Roman" w:cs="Times New Roman"/>
              </w:rPr>
              <w:t>Participants (</w:t>
            </w:r>
            <w:proofErr w:type="gramStart"/>
            <w:r w:rsidRPr="00ED7FF0">
              <w:rPr>
                <w:rFonts w:ascii="Times New Roman" w:hAnsi="Times New Roman" w:cs="Times New Roman"/>
              </w:rPr>
              <w:t>a )</w:t>
            </w:r>
            <w:proofErr w:type="gramEnd"/>
            <w:r w:rsidRPr="00ED7FF0">
              <w:rPr>
                <w:rFonts w:ascii="Times New Roman" w:hAnsi="Times New Roman" w:cs="Times New Roman"/>
              </w:rPr>
              <w:t xml:space="preserve"> Give the eligibility criteria, and the sources and methods of selection of</w:t>
            </w:r>
            <w:r w:rsidR="00ED7FF0">
              <w:rPr>
                <w:rFonts w:ascii="Times New Roman" w:hAnsi="Times New Roman" w:cs="Times New Roman"/>
              </w:rPr>
              <w:t xml:space="preserve"> </w:t>
            </w:r>
            <w:r w:rsidRPr="00ED7FF0">
              <w:rPr>
                <w:rFonts w:ascii="Times New Roman" w:hAnsi="Times New Roman" w:cs="Times New Roman"/>
              </w:rPr>
              <w:t>participants</w:t>
            </w:r>
          </w:p>
          <w:p w14:paraId="5860EA57" w14:textId="07E2DAF7" w:rsidR="006768A6" w:rsidRPr="00ED7FF0" w:rsidRDefault="006768A6" w:rsidP="008B04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 xml:space="preserve">7 </w:t>
            </w:r>
            <w:r w:rsidRPr="00ED7FF0">
              <w:rPr>
                <w:rFonts w:ascii="Times New Roman" w:hAnsi="Times New Roman" w:cs="Times New Roman"/>
              </w:rPr>
              <w:t>Variables</w:t>
            </w:r>
            <w:r w:rsidRPr="00ED7FF0">
              <w:rPr>
                <w:rFonts w:ascii="Times New Roman" w:hAnsi="Times New Roman" w:cs="Times New Roman"/>
              </w:rPr>
              <w:t xml:space="preserve">. </w:t>
            </w:r>
            <w:r w:rsidRPr="00ED7FF0">
              <w:rPr>
                <w:rFonts w:ascii="Times New Roman" w:hAnsi="Times New Roman" w:cs="Times New Roman"/>
              </w:rPr>
              <w:t>Clearly define all outcomes, exposures, predictors, potential confounders, and effect</w:t>
            </w:r>
            <w:r w:rsidR="00ED7FF0">
              <w:rPr>
                <w:rFonts w:ascii="Times New Roman" w:hAnsi="Times New Roman" w:cs="Times New Roman"/>
              </w:rPr>
              <w:t xml:space="preserve"> </w:t>
            </w:r>
            <w:r w:rsidRPr="00ED7FF0">
              <w:rPr>
                <w:rFonts w:ascii="Times New Roman" w:hAnsi="Times New Roman" w:cs="Times New Roman"/>
              </w:rPr>
              <w:t>modifiers. Give diagnostic criteria, if applicable</w:t>
            </w:r>
          </w:p>
          <w:p w14:paraId="6BF42274" w14:textId="62EDB954" w:rsidR="006768A6" w:rsidRPr="00ED7FF0" w:rsidRDefault="006768A6" w:rsidP="008B04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8* Data sources/measurement</w:t>
            </w:r>
            <w:r w:rsidRPr="00ED7FF0">
              <w:rPr>
                <w:rFonts w:ascii="Times New Roman" w:hAnsi="Times New Roman" w:cs="Times New Roman"/>
              </w:rPr>
              <w:t xml:space="preserve">. </w:t>
            </w:r>
            <w:r w:rsidRPr="00ED7FF0">
              <w:rPr>
                <w:rFonts w:ascii="Times New Roman" w:hAnsi="Times New Roman" w:cs="Times New Roman"/>
              </w:rPr>
              <w:t>For each variable of interest, give sources of data and details of methods of</w:t>
            </w:r>
            <w:r w:rsidRPr="00ED7FF0">
              <w:rPr>
                <w:rFonts w:ascii="Times New Roman" w:hAnsi="Times New Roman" w:cs="Times New Roman"/>
              </w:rPr>
              <w:t xml:space="preserve"> </w:t>
            </w:r>
            <w:r w:rsidRPr="00ED7FF0">
              <w:rPr>
                <w:rFonts w:ascii="Times New Roman" w:hAnsi="Times New Roman" w:cs="Times New Roman"/>
              </w:rPr>
              <w:t>assessment (measurement). Describe comparability of assessment methods if there is</w:t>
            </w:r>
            <w:r w:rsidR="00ED7FF0">
              <w:rPr>
                <w:rFonts w:ascii="Times New Roman" w:hAnsi="Times New Roman" w:cs="Times New Roman"/>
              </w:rPr>
              <w:t xml:space="preserve"> </w:t>
            </w:r>
            <w:r w:rsidRPr="00ED7FF0">
              <w:rPr>
                <w:rFonts w:ascii="Times New Roman" w:hAnsi="Times New Roman" w:cs="Times New Roman"/>
              </w:rPr>
              <w:t>more than one group</w:t>
            </w:r>
            <w:r w:rsidRPr="00ED7FF0">
              <w:rPr>
                <w:rFonts w:ascii="Times New Roman" w:hAnsi="Times New Roman" w:cs="Times New Roman"/>
              </w:rPr>
              <w:t xml:space="preserve">. </w:t>
            </w:r>
          </w:p>
          <w:p w14:paraId="3E8EB8F9" w14:textId="45B74EF0" w:rsidR="006768A6" w:rsidRPr="00ED7FF0" w:rsidRDefault="006768A6" w:rsidP="006768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9 Bias</w:t>
            </w:r>
            <w:r w:rsidRPr="00ED7FF0">
              <w:rPr>
                <w:rFonts w:ascii="Times New Roman" w:hAnsi="Times New Roman" w:cs="Times New Roman"/>
              </w:rPr>
              <w:t>.</w:t>
            </w:r>
            <w:r w:rsidRPr="00ED7FF0">
              <w:rPr>
                <w:rFonts w:ascii="Times New Roman" w:hAnsi="Times New Roman" w:cs="Times New Roman"/>
              </w:rPr>
              <w:t xml:space="preserve"> Describe any efforts to address potential sources of bias</w:t>
            </w:r>
          </w:p>
        </w:tc>
      </w:tr>
      <w:tr w:rsidR="006768A6" w:rsidRPr="00ED7FF0" w14:paraId="38F90EBE" w14:textId="77777777" w:rsidTr="006768A6">
        <w:trPr>
          <w:trHeight w:val="968"/>
        </w:trPr>
        <w:tc>
          <w:tcPr>
            <w:tcW w:w="8500" w:type="dxa"/>
            <w:shd w:val="pct12" w:color="auto" w:fill="auto"/>
          </w:tcPr>
          <w:p w14:paraId="62ECFED5" w14:textId="45594A85" w:rsidR="006768A6" w:rsidRPr="00ED7FF0" w:rsidRDefault="006768A6" w:rsidP="00572F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 xml:space="preserve">Given in Manuscript. </w:t>
            </w:r>
            <w:r w:rsidR="005C6FED" w:rsidRPr="00ED7FF0">
              <w:rPr>
                <w:rFonts w:ascii="Times New Roman" w:hAnsi="Times New Roman" w:cs="Times New Roman"/>
              </w:rPr>
              <w:t xml:space="preserve">Methods. </w:t>
            </w:r>
            <w:r w:rsidRPr="00ED7FF0">
              <w:rPr>
                <w:rFonts w:ascii="Times New Roman" w:hAnsi="Times New Roman" w:cs="Times New Roman"/>
              </w:rPr>
              <w:t xml:space="preserve">Page </w:t>
            </w:r>
            <w:r w:rsidRPr="00ED7FF0">
              <w:rPr>
                <w:rFonts w:ascii="Times New Roman" w:hAnsi="Times New Roman" w:cs="Times New Roman"/>
              </w:rPr>
              <w:t>6-7</w:t>
            </w:r>
          </w:p>
        </w:tc>
      </w:tr>
      <w:tr w:rsidR="006768A6" w:rsidRPr="00ED7FF0" w14:paraId="130A39AC" w14:textId="77777777" w:rsidTr="005C6FED">
        <w:trPr>
          <w:trHeight w:val="752"/>
        </w:trPr>
        <w:tc>
          <w:tcPr>
            <w:tcW w:w="8500" w:type="dxa"/>
            <w:tcBorders>
              <w:bottom w:val="single" w:sz="4" w:space="0" w:color="auto"/>
            </w:tcBorders>
          </w:tcPr>
          <w:p w14:paraId="14301109" w14:textId="54EBC2EA" w:rsidR="006768A6" w:rsidRPr="00ED7FF0" w:rsidRDefault="006768A6" w:rsidP="006768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10. Study size. Explain how the study size was arrived at</w:t>
            </w:r>
          </w:p>
        </w:tc>
      </w:tr>
      <w:tr w:rsidR="006768A6" w:rsidRPr="00ED7FF0" w14:paraId="37B87CF3" w14:textId="77777777" w:rsidTr="005C6FED">
        <w:trPr>
          <w:trHeight w:val="752"/>
        </w:trPr>
        <w:tc>
          <w:tcPr>
            <w:tcW w:w="8500" w:type="dxa"/>
            <w:shd w:val="clear" w:color="auto" w:fill="D0CECE" w:themeFill="background2" w:themeFillShade="E6"/>
          </w:tcPr>
          <w:p w14:paraId="1FAAD6F6" w14:textId="03D21F26" w:rsidR="00E73415" w:rsidRPr="00ED7FF0" w:rsidRDefault="00E73415" w:rsidP="00E73415">
            <w:pPr>
              <w:pStyle w:val="TableNote"/>
              <w:tabs>
                <w:tab w:val="left" w:pos="5400"/>
              </w:tabs>
              <w:rPr>
                <w:szCs w:val="24"/>
              </w:rPr>
            </w:pPr>
            <w:r w:rsidRPr="00ED7FF0">
              <w:rPr>
                <w:szCs w:val="24"/>
              </w:rPr>
              <w:t>A total of 250 interviews of caregivers were required to conduct the study. This sample size estimate was based on knowledge of Palliative Care (PC) anticipated as 50% with level of significance of 5%, precision of 6.5% and incompleteness or refusal of the questionnaire of 10%.</w:t>
            </w:r>
          </w:p>
          <w:p w14:paraId="2F01AA28" w14:textId="220DDA4B" w:rsidR="003E67A2" w:rsidRPr="00ED7FF0" w:rsidRDefault="003E67A2" w:rsidP="00E73415">
            <w:pPr>
              <w:pStyle w:val="TableNote"/>
              <w:tabs>
                <w:tab w:val="left" w:pos="5400"/>
              </w:tabs>
              <w:rPr>
                <w:szCs w:val="24"/>
              </w:rPr>
            </w:pPr>
            <w:r w:rsidRPr="00ED7FF0">
              <w:rPr>
                <w:szCs w:val="24"/>
              </w:rPr>
              <w:t>Given in Manuscript. Methods. Page 6.</w:t>
            </w:r>
          </w:p>
          <w:p w14:paraId="0A534631" w14:textId="331E579F" w:rsidR="006768A6" w:rsidRPr="00ED7FF0" w:rsidRDefault="006768A6" w:rsidP="00572F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6768A6" w:rsidRPr="00ED7FF0" w14:paraId="41A87543" w14:textId="77777777" w:rsidTr="00B676E1">
        <w:trPr>
          <w:trHeight w:val="752"/>
        </w:trPr>
        <w:tc>
          <w:tcPr>
            <w:tcW w:w="8500" w:type="dxa"/>
            <w:tcBorders>
              <w:bottom w:val="single" w:sz="4" w:space="0" w:color="auto"/>
            </w:tcBorders>
          </w:tcPr>
          <w:p w14:paraId="3B9E4421" w14:textId="4B64F89F" w:rsidR="006768A6" w:rsidRPr="00ED7FF0" w:rsidRDefault="006768A6" w:rsidP="006768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11. Quantitative variables. Explain how quantitative variables were handled in the analyses. If applicable, describe which groupings were chosen and why</w:t>
            </w:r>
          </w:p>
        </w:tc>
      </w:tr>
      <w:tr w:rsidR="00B676E1" w:rsidRPr="00ED7FF0" w14:paraId="1DCC9CDA" w14:textId="045AF8C9" w:rsidTr="00B676E1">
        <w:tc>
          <w:tcPr>
            <w:tcW w:w="8500" w:type="dxa"/>
            <w:shd w:val="pct10" w:color="auto" w:fill="auto"/>
          </w:tcPr>
          <w:p w14:paraId="3106DFB5" w14:textId="0458F70D" w:rsidR="00B676E1" w:rsidRPr="00ED7FF0" w:rsidRDefault="00B676E1">
            <w:pPr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 xml:space="preserve">There </w:t>
            </w:r>
            <w:proofErr w:type="gramStart"/>
            <w:r w:rsidRPr="00ED7FF0">
              <w:rPr>
                <w:rFonts w:ascii="Times New Roman" w:hAnsi="Times New Roman" w:cs="Times New Roman"/>
              </w:rPr>
              <w:t>w</w:t>
            </w:r>
            <w:r w:rsidR="00ED7FF0">
              <w:rPr>
                <w:rFonts w:ascii="Times New Roman" w:hAnsi="Times New Roman" w:cs="Times New Roman"/>
              </w:rPr>
              <w:t>ere</w:t>
            </w:r>
            <w:proofErr w:type="gramEnd"/>
            <w:r w:rsidRPr="00ED7FF0">
              <w:rPr>
                <w:rFonts w:ascii="Times New Roman" w:hAnsi="Times New Roman" w:cs="Times New Roman"/>
              </w:rPr>
              <w:t xml:space="preserve"> no quantitative variable in the original study questionnaire. Scores of </w:t>
            </w:r>
            <w:r w:rsidRPr="00ED7FF0">
              <w:rPr>
                <w:rFonts w:ascii="Times New Roman" w:hAnsi="Times New Roman" w:cs="Times New Roman"/>
                <w:bCs/>
                <w:color w:val="000000"/>
              </w:rPr>
              <w:t xml:space="preserve">opinions about different aspects of Palliative Care (including goals, focus, team member, setting, knowledge about Hospice, provider, </w:t>
            </w:r>
            <w:r w:rsidRPr="00ED7FF0">
              <w:rPr>
                <w:rFonts w:ascii="Times New Roman" w:hAnsi="Times New Roman" w:cs="Times New Roman"/>
                <w:color w:val="000000"/>
              </w:rPr>
              <w:t>fulfilling needs of patients suffering from a terminal or incurable disease &amp; palliative care should be offered to everyone suffering from a life threatening disease)</w:t>
            </w:r>
            <w:r w:rsidRPr="00ED7FF0">
              <w:rPr>
                <w:rFonts w:ascii="Times New Roman" w:hAnsi="Times New Roman" w:cs="Times New Roman"/>
                <w:bCs/>
                <w:color w:val="000000"/>
              </w:rPr>
              <w:t xml:space="preserve"> was developed using </w:t>
            </w:r>
            <w:proofErr w:type="spellStart"/>
            <w:r w:rsidRPr="00ED7FF0">
              <w:rPr>
                <w:rFonts w:ascii="Times New Roman" w:hAnsi="Times New Roman" w:cs="Times New Roman"/>
                <w:bCs/>
                <w:color w:val="000000"/>
              </w:rPr>
              <w:t>favourable</w:t>
            </w:r>
            <w:proofErr w:type="spellEnd"/>
            <w:r w:rsidRPr="00ED7FF0">
              <w:rPr>
                <w:rFonts w:ascii="Times New Roman" w:hAnsi="Times New Roman" w:cs="Times New Roman"/>
                <w:bCs/>
                <w:color w:val="000000"/>
              </w:rPr>
              <w:t xml:space="preserve"> option coded as “1” and </w:t>
            </w:r>
            <w:proofErr w:type="spellStart"/>
            <w:r w:rsidRPr="00ED7FF0">
              <w:rPr>
                <w:rFonts w:ascii="Times New Roman" w:hAnsi="Times New Roman" w:cs="Times New Roman"/>
                <w:bCs/>
                <w:color w:val="000000"/>
              </w:rPr>
              <w:t>unfavourable</w:t>
            </w:r>
            <w:proofErr w:type="spellEnd"/>
            <w:r w:rsidRPr="00ED7FF0">
              <w:rPr>
                <w:rFonts w:ascii="Times New Roman" w:hAnsi="Times New Roman" w:cs="Times New Roman"/>
                <w:bCs/>
                <w:color w:val="000000"/>
              </w:rPr>
              <w:t xml:space="preserve"> option coded as “0”. All questions related with </w:t>
            </w:r>
            <w:r w:rsidRPr="00ED7FF0">
              <w:rPr>
                <w:rFonts w:ascii="Times New Roman" w:hAnsi="Times New Roman" w:cs="Times New Roman"/>
                <w:bCs/>
                <w:color w:val="000000"/>
              </w:rPr>
              <w:lastRenderedPageBreak/>
              <w:t xml:space="preserve">a particular aspect were added to make an aggregated score. Mean and standard deviation of these scores were reported. One-way ANOVA was used to observe the mean difference in different aspects of PC by socio-demographic characteristics.  </w:t>
            </w:r>
          </w:p>
        </w:tc>
      </w:tr>
      <w:tr w:rsidR="001B62DD" w:rsidRPr="00ED7FF0" w14:paraId="4D5D836F" w14:textId="6FC0EE6E" w:rsidTr="001B62DD">
        <w:trPr>
          <w:trHeight w:val="407"/>
        </w:trPr>
        <w:tc>
          <w:tcPr>
            <w:tcW w:w="8500" w:type="dxa"/>
            <w:tcBorders>
              <w:bottom w:val="single" w:sz="4" w:space="0" w:color="auto"/>
            </w:tcBorders>
          </w:tcPr>
          <w:p w14:paraId="5787DD55" w14:textId="417C9125" w:rsidR="001B62DD" w:rsidRPr="00ED7FF0" w:rsidRDefault="001B62DD" w:rsidP="00190F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ED7FF0">
              <w:rPr>
                <w:rFonts w:ascii="Times New Roman" w:hAnsi="Times New Roman" w:cs="Times New Roman"/>
                <w:b/>
                <w:bCs/>
              </w:rPr>
              <w:lastRenderedPageBreak/>
              <w:t>Statistical methods</w:t>
            </w:r>
          </w:p>
        </w:tc>
      </w:tr>
      <w:tr w:rsidR="001B62DD" w:rsidRPr="00ED7FF0" w14:paraId="72F6BC3B" w14:textId="77777777" w:rsidTr="001B62DD">
        <w:trPr>
          <w:trHeight w:val="407"/>
        </w:trPr>
        <w:tc>
          <w:tcPr>
            <w:tcW w:w="8500" w:type="dxa"/>
            <w:tcBorders>
              <w:bottom w:val="single" w:sz="4" w:space="0" w:color="auto"/>
            </w:tcBorders>
            <w:shd w:val="clear" w:color="auto" w:fill="auto"/>
          </w:tcPr>
          <w:p w14:paraId="5790E391" w14:textId="640A69D0" w:rsidR="001B62DD" w:rsidRPr="00ED7FF0" w:rsidRDefault="001B62DD" w:rsidP="001B62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12. (a) Describe all statistical methods, including those used to control for confounding</w:t>
            </w:r>
          </w:p>
          <w:p w14:paraId="6C7718DA" w14:textId="77777777" w:rsidR="001B62DD" w:rsidRPr="00ED7FF0" w:rsidRDefault="001B62DD" w:rsidP="001B62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(</w:t>
            </w:r>
            <w:proofErr w:type="gramStart"/>
            <w:r w:rsidRPr="00ED7FF0">
              <w:rPr>
                <w:rFonts w:ascii="Times New Roman" w:hAnsi="Times New Roman" w:cs="Times New Roman"/>
              </w:rPr>
              <w:t>b )</w:t>
            </w:r>
            <w:proofErr w:type="gramEnd"/>
            <w:r w:rsidRPr="00ED7FF0">
              <w:rPr>
                <w:rFonts w:ascii="Times New Roman" w:hAnsi="Times New Roman" w:cs="Times New Roman"/>
              </w:rPr>
              <w:t xml:space="preserve"> Describe any methods used to examine subgroups and interactions</w:t>
            </w:r>
          </w:p>
          <w:p w14:paraId="3001419B" w14:textId="77777777" w:rsidR="001B62DD" w:rsidRPr="00ED7FF0" w:rsidRDefault="001B62DD" w:rsidP="001B62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(</w:t>
            </w:r>
            <w:proofErr w:type="gramStart"/>
            <w:r w:rsidRPr="00ED7FF0">
              <w:rPr>
                <w:rFonts w:ascii="Times New Roman" w:hAnsi="Times New Roman" w:cs="Times New Roman"/>
              </w:rPr>
              <w:t>c )</w:t>
            </w:r>
            <w:proofErr w:type="gramEnd"/>
            <w:r w:rsidRPr="00ED7FF0">
              <w:rPr>
                <w:rFonts w:ascii="Times New Roman" w:hAnsi="Times New Roman" w:cs="Times New Roman"/>
              </w:rPr>
              <w:t xml:space="preserve"> Explain how missing data were addressed</w:t>
            </w:r>
          </w:p>
          <w:p w14:paraId="206F9012" w14:textId="3B3EAC0E" w:rsidR="001B62DD" w:rsidRPr="00ED7FF0" w:rsidRDefault="001B62DD" w:rsidP="001B62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(</w:t>
            </w:r>
            <w:proofErr w:type="gramStart"/>
            <w:r w:rsidRPr="00ED7FF0">
              <w:rPr>
                <w:rFonts w:ascii="Times New Roman" w:hAnsi="Times New Roman" w:cs="Times New Roman"/>
              </w:rPr>
              <w:t>d )</w:t>
            </w:r>
            <w:proofErr w:type="gramEnd"/>
            <w:r w:rsidRPr="00ED7FF0">
              <w:rPr>
                <w:rFonts w:ascii="Times New Roman" w:hAnsi="Times New Roman" w:cs="Times New Roman"/>
              </w:rPr>
              <w:t xml:space="preserve"> If applicable, describe analytical methods taking account of sampling strategy</w:t>
            </w:r>
          </w:p>
        </w:tc>
      </w:tr>
      <w:tr w:rsidR="00B74B21" w:rsidRPr="00ED7FF0" w14:paraId="1D22254F" w14:textId="1242EAF6" w:rsidTr="00190F50">
        <w:tc>
          <w:tcPr>
            <w:tcW w:w="8500" w:type="dxa"/>
            <w:shd w:val="clear" w:color="auto" w:fill="D9D9D9" w:themeFill="background1" w:themeFillShade="D9"/>
          </w:tcPr>
          <w:p w14:paraId="2C3C941E" w14:textId="47DC94A7" w:rsidR="00B74B21" w:rsidRPr="00ED7FF0" w:rsidRDefault="00B74B21" w:rsidP="00B74B21">
            <w:pPr>
              <w:pStyle w:val="TableNote"/>
              <w:tabs>
                <w:tab w:val="left" w:pos="5400"/>
              </w:tabs>
              <w:rPr>
                <w:szCs w:val="24"/>
              </w:rPr>
            </w:pPr>
            <w:r w:rsidRPr="00ED7FF0">
              <w:rPr>
                <w:szCs w:val="24"/>
              </w:rPr>
              <w:t xml:space="preserve">The data analysis was conducted on 250 complete questionnaires. The estimated prevalence of knowledge about PC among caregivers with 95% confidence interval was reported. Similarly, crude and adjusted prevalence ratios with 95% confidence interval of different socio-demographic factors using Cox-proportional algorithm were also reported in order to observe association of socio-demographic factors with knowledge about PC among caregivers. </w:t>
            </w:r>
          </w:p>
        </w:tc>
      </w:tr>
      <w:tr w:rsidR="00190F50" w:rsidRPr="00ED7FF0" w14:paraId="32693051" w14:textId="77777777" w:rsidTr="00190F50">
        <w:tc>
          <w:tcPr>
            <w:tcW w:w="8500" w:type="dxa"/>
            <w:tcBorders>
              <w:bottom w:val="single" w:sz="4" w:space="0" w:color="auto"/>
            </w:tcBorders>
          </w:tcPr>
          <w:p w14:paraId="0F28FC71" w14:textId="6EDE9DF7" w:rsidR="00190F50" w:rsidRPr="00ED7FF0" w:rsidRDefault="00190F50" w:rsidP="00B74B21">
            <w:pPr>
              <w:pStyle w:val="TableNote"/>
              <w:tabs>
                <w:tab w:val="left" w:pos="5400"/>
              </w:tabs>
              <w:rPr>
                <w:szCs w:val="24"/>
              </w:rPr>
            </w:pPr>
            <w:r w:rsidRPr="00ED7FF0">
              <w:rPr>
                <w:szCs w:val="24"/>
              </w:rPr>
              <w:t>(</w:t>
            </w:r>
            <w:proofErr w:type="gramStart"/>
            <w:r w:rsidRPr="00ED7FF0">
              <w:rPr>
                <w:szCs w:val="24"/>
              </w:rPr>
              <w:t>e )</w:t>
            </w:r>
            <w:proofErr w:type="gramEnd"/>
            <w:r w:rsidRPr="00ED7FF0">
              <w:rPr>
                <w:szCs w:val="24"/>
              </w:rPr>
              <w:t xml:space="preserve"> Describe any sensitivity analyses</w:t>
            </w:r>
          </w:p>
        </w:tc>
      </w:tr>
      <w:tr w:rsidR="00190F50" w:rsidRPr="00ED7FF0" w14:paraId="38606451" w14:textId="77777777" w:rsidTr="00190F50">
        <w:tc>
          <w:tcPr>
            <w:tcW w:w="8500" w:type="dxa"/>
            <w:shd w:val="clear" w:color="auto" w:fill="D9D9D9" w:themeFill="background1" w:themeFillShade="D9"/>
          </w:tcPr>
          <w:p w14:paraId="344E3BFF" w14:textId="13B0A362" w:rsidR="00190F50" w:rsidRPr="00ED7FF0" w:rsidRDefault="00190F50" w:rsidP="00B74B21">
            <w:pPr>
              <w:pStyle w:val="TableNote"/>
              <w:tabs>
                <w:tab w:val="left" w:pos="5400"/>
              </w:tabs>
              <w:rPr>
                <w:szCs w:val="24"/>
              </w:rPr>
            </w:pPr>
            <w:r w:rsidRPr="00ED7FF0">
              <w:rPr>
                <w:szCs w:val="24"/>
              </w:rPr>
              <w:t>N/A</w:t>
            </w:r>
          </w:p>
        </w:tc>
      </w:tr>
      <w:tr w:rsidR="00190F50" w:rsidRPr="00ED7FF0" w14:paraId="31A4078C" w14:textId="77777777" w:rsidTr="00192457">
        <w:tc>
          <w:tcPr>
            <w:tcW w:w="8500" w:type="dxa"/>
          </w:tcPr>
          <w:p w14:paraId="2F06C443" w14:textId="6E6316EE" w:rsidR="00190F50" w:rsidRPr="00ED7FF0" w:rsidRDefault="006E0768" w:rsidP="00B74B21">
            <w:pPr>
              <w:pStyle w:val="TableNote"/>
              <w:tabs>
                <w:tab w:val="left" w:pos="5400"/>
              </w:tabs>
              <w:rPr>
                <w:b/>
                <w:bCs/>
                <w:szCs w:val="24"/>
              </w:rPr>
            </w:pPr>
            <w:r w:rsidRPr="00ED7FF0">
              <w:rPr>
                <w:b/>
                <w:bCs/>
                <w:szCs w:val="24"/>
              </w:rPr>
              <w:t>Results</w:t>
            </w:r>
          </w:p>
        </w:tc>
      </w:tr>
      <w:tr w:rsidR="006E0768" w:rsidRPr="00ED7FF0" w14:paraId="12D9F830" w14:textId="77777777" w:rsidTr="006D0F65">
        <w:tc>
          <w:tcPr>
            <w:tcW w:w="8500" w:type="dxa"/>
            <w:tcBorders>
              <w:bottom w:val="single" w:sz="4" w:space="0" w:color="auto"/>
            </w:tcBorders>
          </w:tcPr>
          <w:p w14:paraId="3751ED57" w14:textId="3F1020B3" w:rsidR="00A27488" w:rsidRPr="00ED7FF0" w:rsidRDefault="005A348F" w:rsidP="00A274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Participants 13*</w:t>
            </w:r>
          </w:p>
          <w:p w14:paraId="24BD5314" w14:textId="0E8FA24C" w:rsidR="00A27488" w:rsidRPr="00ED7FF0" w:rsidRDefault="00A27488" w:rsidP="00A274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(a) Report numbers of individuals at each stage of study—</w:t>
            </w:r>
            <w:proofErr w:type="spellStart"/>
            <w:r w:rsidRPr="00ED7FF0">
              <w:rPr>
                <w:rFonts w:ascii="Times New Roman" w:hAnsi="Times New Roman" w:cs="Times New Roman"/>
              </w:rPr>
              <w:t>eg</w:t>
            </w:r>
            <w:proofErr w:type="spellEnd"/>
            <w:r w:rsidRPr="00ED7FF0">
              <w:rPr>
                <w:rFonts w:ascii="Times New Roman" w:hAnsi="Times New Roman" w:cs="Times New Roman"/>
              </w:rPr>
              <w:t xml:space="preserve"> numbers potentially</w:t>
            </w:r>
          </w:p>
          <w:p w14:paraId="0E28E55C" w14:textId="77777777" w:rsidR="00A27488" w:rsidRPr="00ED7FF0" w:rsidRDefault="00A27488" w:rsidP="00A274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eligible, examined for eligibility, confirmed eligible, included in the study,</w:t>
            </w:r>
          </w:p>
          <w:p w14:paraId="51F3ABA6" w14:textId="4C0103BE" w:rsidR="00A27488" w:rsidRPr="00ED7FF0" w:rsidRDefault="00A27488" w:rsidP="00A274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completing follow-up, and analy</w:t>
            </w:r>
            <w:r w:rsidRPr="00ED7FF0">
              <w:rPr>
                <w:rFonts w:ascii="Times New Roman" w:hAnsi="Times New Roman" w:cs="Times New Roman"/>
              </w:rPr>
              <w:t>z</w:t>
            </w:r>
            <w:r w:rsidRPr="00ED7FF0">
              <w:rPr>
                <w:rFonts w:ascii="Times New Roman" w:hAnsi="Times New Roman" w:cs="Times New Roman"/>
              </w:rPr>
              <w:t>ed</w:t>
            </w:r>
          </w:p>
          <w:p w14:paraId="0C0CE61C" w14:textId="77777777" w:rsidR="00A27488" w:rsidRPr="00ED7FF0" w:rsidRDefault="00A27488" w:rsidP="00A274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(b) Give reasons for non-participation at each stage</w:t>
            </w:r>
          </w:p>
          <w:p w14:paraId="7076A662" w14:textId="2C30FFE4" w:rsidR="006E0768" w:rsidRPr="00ED7FF0" w:rsidRDefault="005A348F" w:rsidP="00A27488">
            <w:pPr>
              <w:pStyle w:val="TableNote"/>
              <w:tabs>
                <w:tab w:val="left" w:pos="5400"/>
              </w:tabs>
              <w:rPr>
                <w:szCs w:val="24"/>
              </w:rPr>
            </w:pPr>
            <w:r w:rsidRPr="00ED7FF0">
              <w:rPr>
                <w:szCs w:val="24"/>
              </w:rPr>
              <w:t xml:space="preserve"> </w:t>
            </w:r>
            <w:r w:rsidR="00A27488" w:rsidRPr="00ED7FF0">
              <w:rPr>
                <w:szCs w:val="24"/>
              </w:rPr>
              <w:t>(c) Consider use of a flow diagram</w:t>
            </w:r>
          </w:p>
        </w:tc>
      </w:tr>
      <w:tr w:rsidR="006E0768" w:rsidRPr="00ED7FF0" w14:paraId="6426A16A" w14:textId="77777777" w:rsidTr="006D0F65">
        <w:tc>
          <w:tcPr>
            <w:tcW w:w="8500" w:type="dxa"/>
            <w:shd w:val="pct12" w:color="auto" w:fill="auto"/>
          </w:tcPr>
          <w:p w14:paraId="1015F762" w14:textId="0850E93D" w:rsidR="006D0F65" w:rsidRPr="00ED7FF0" w:rsidRDefault="006D0F65" w:rsidP="006D0F65">
            <w:pPr>
              <w:pStyle w:val="TableNote"/>
              <w:tabs>
                <w:tab w:val="left" w:pos="5400"/>
              </w:tabs>
              <w:rPr>
                <w:szCs w:val="24"/>
              </w:rPr>
            </w:pPr>
            <w:r w:rsidRPr="00ED7FF0">
              <w:rPr>
                <w:szCs w:val="24"/>
              </w:rPr>
              <w:t>(a)</w:t>
            </w:r>
            <w:r w:rsidRPr="00ED7FF0">
              <w:rPr>
                <w:szCs w:val="24"/>
              </w:rPr>
              <w:t>No</w:t>
            </w:r>
            <w:r w:rsidRPr="00ED7FF0">
              <w:rPr>
                <w:szCs w:val="24"/>
              </w:rPr>
              <w:t>t</w:t>
            </w:r>
            <w:r w:rsidRPr="00ED7FF0">
              <w:rPr>
                <w:szCs w:val="24"/>
              </w:rPr>
              <w:t xml:space="preserve"> need</w:t>
            </w:r>
            <w:r w:rsidRPr="00ED7FF0">
              <w:rPr>
                <w:szCs w:val="24"/>
              </w:rPr>
              <w:t>ed</w:t>
            </w:r>
            <w:r w:rsidRPr="00ED7FF0">
              <w:rPr>
                <w:szCs w:val="24"/>
              </w:rPr>
              <w:t xml:space="preserve"> for our study, we had cross sectional study for care givers </w:t>
            </w:r>
          </w:p>
          <w:p w14:paraId="276EE3D1" w14:textId="73AC86DD" w:rsidR="006E0768" w:rsidRPr="00ED7FF0" w:rsidRDefault="006D0F65" w:rsidP="006D0F65">
            <w:pPr>
              <w:pStyle w:val="TableNote"/>
              <w:tabs>
                <w:tab w:val="left" w:pos="5400"/>
              </w:tabs>
              <w:rPr>
                <w:szCs w:val="24"/>
              </w:rPr>
            </w:pPr>
            <w:r w:rsidRPr="00ED7FF0">
              <w:rPr>
                <w:szCs w:val="24"/>
              </w:rPr>
              <w:t>(b) N</w:t>
            </w:r>
            <w:r w:rsidRPr="00ED7FF0">
              <w:rPr>
                <w:szCs w:val="24"/>
              </w:rPr>
              <w:t>o one refused to participate.</w:t>
            </w:r>
          </w:p>
        </w:tc>
      </w:tr>
      <w:tr w:rsidR="001105DE" w:rsidRPr="00ED7FF0" w14:paraId="19FDBEF1" w14:textId="77777777" w:rsidTr="00192457">
        <w:tc>
          <w:tcPr>
            <w:tcW w:w="8500" w:type="dxa"/>
          </w:tcPr>
          <w:p w14:paraId="17BF1E65" w14:textId="3C93EB06" w:rsidR="001105DE" w:rsidRPr="00ED7FF0" w:rsidRDefault="001105DE" w:rsidP="00B74B21">
            <w:pPr>
              <w:pStyle w:val="TableNote"/>
              <w:tabs>
                <w:tab w:val="left" w:pos="5400"/>
              </w:tabs>
              <w:rPr>
                <w:b/>
                <w:bCs/>
                <w:szCs w:val="24"/>
              </w:rPr>
            </w:pPr>
            <w:r w:rsidRPr="00ED7FF0">
              <w:rPr>
                <w:b/>
                <w:bCs/>
                <w:szCs w:val="24"/>
              </w:rPr>
              <w:t>Outcome Data</w:t>
            </w:r>
          </w:p>
        </w:tc>
      </w:tr>
      <w:tr w:rsidR="007C4B3B" w:rsidRPr="00ED7FF0" w14:paraId="4D69F3DE" w14:textId="77777777" w:rsidTr="00192457">
        <w:tc>
          <w:tcPr>
            <w:tcW w:w="8500" w:type="dxa"/>
          </w:tcPr>
          <w:p w14:paraId="29701F35" w14:textId="74BD6DA7" w:rsidR="007C4B3B" w:rsidRPr="00ED7FF0" w:rsidRDefault="007C4B3B" w:rsidP="00B74B21">
            <w:pPr>
              <w:pStyle w:val="TableNote"/>
              <w:tabs>
                <w:tab w:val="left" w:pos="5400"/>
              </w:tabs>
              <w:rPr>
                <w:szCs w:val="24"/>
              </w:rPr>
            </w:pPr>
            <w:r w:rsidRPr="00ED7FF0">
              <w:rPr>
                <w:szCs w:val="24"/>
              </w:rPr>
              <w:t>15* Report numbers of outcome events or summary measures</w:t>
            </w:r>
          </w:p>
        </w:tc>
      </w:tr>
      <w:tr w:rsidR="006E0768" w:rsidRPr="00ED7FF0" w14:paraId="71EFE6C0" w14:textId="77777777" w:rsidTr="00192457">
        <w:tc>
          <w:tcPr>
            <w:tcW w:w="8500" w:type="dxa"/>
          </w:tcPr>
          <w:p w14:paraId="42AFEBA5" w14:textId="22248FFD" w:rsidR="006E0768" w:rsidRPr="00ED7FF0" w:rsidRDefault="001105DE" w:rsidP="00B74B21">
            <w:pPr>
              <w:pStyle w:val="TableNote"/>
              <w:tabs>
                <w:tab w:val="left" w:pos="5400"/>
              </w:tabs>
              <w:rPr>
                <w:szCs w:val="24"/>
              </w:rPr>
            </w:pPr>
            <w:r w:rsidRPr="00ED7FF0">
              <w:rPr>
                <w:szCs w:val="24"/>
              </w:rPr>
              <w:t xml:space="preserve">Knowledge about PC among caregivers and scores of </w:t>
            </w:r>
            <w:r w:rsidRPr="00ED7FF0">
              <w:rPr>
                <w:bCs/>
                <w:color w:val="000000"/>
                <w:szCs w:val="24"/>
              </w:rPr>
              <w:t>different aspects of PC were our outcome of interest and are given as text of the results and as well as in the tables by socio-demographic characteristics of care givers.</w:t>
            </w:r>
          </w:p>
        </w:tc>
      </w:tr>
      <w:tr w:rsidR="006E0768" w:rsidRPr="00ED7FF0" w14:paraId="662C25E8" w14:textId="77777777" w:rsidTr="00192457">
        <w:tc>
          <w:tcPr>
            <w:tcW w:w="8500" w:type="dxa"/>
          </w:tcPr>
          <w:p w14:paraId="598BE063" w14:textId="196C1659" w:rsidR="006E0768" w:rsidRPr="00ED7FF0" w:rsidRDefault="00AB160D" w:rsidP="00B74B21">
            <w:pPr>
              <w:pStyle w:val="TableNote"/>
              <w:tabs>
                <w:tab w:val="left" w:pos="5400"/>
              </w:tabs>
              <w:rPr>
                <w:b/>
                <w:bCs/>
                <w:szCs w:val="24"/>
              </w:rPr>
            </w:pPr>
            <w:r w:rsidRPr="00ED7FF0">
              <w:rPr>
                <w:b/>
                <w:bCs/>
                <w:szCs w:val="24"/>
              </w:rPr>
              <w:t xml:space="preserve">Main </w:t>
            </w:r>
            <w:r w:rsidR="00ED7FF0">
              <w:rPr>
                <w:b/>
                <w:bCs/>
                <w:szCs w:val="24"/>
              </w:rPr>
              <w:t>R</w:t>
            </w:r>
            <w:bookmarkStart w:id="0" w:name="_GoBack"/>
            <w:bookmarkEnd w:id="0"/>
            <w:r w:rsidRPr="00ED7FF0">
              <w:rPr>
                <w:b/>
                <w:bCs/>
                <w:szCs w:val="24"/>
              </w:rPr>
              <w:t>esults</w:t>
            </w:r>
          </w:p>
        </w:tc>
      </w:tr>
      <w:tr w:rsidR="006E0768" w:rsidRPr="00ED7FF0" w14:paraId="3D1CE671" w14:textId="77777777" w:rsidTr="009474DE">
        <w:tc>
          <w:tcPr>
            <w:tcW w:w="8500" w:type="dxa"/>
            <w:tcBorders>
              <w:bottom w:val="single" w:sz="4" w:space="0" w:color="auto"/>
            </w:tcBorders>
          </w:tcPr>
          <w:p w14:paraId="4BA994B0" w14:textId="56E166E8" w:rsidR="00A8355E" w:rsidRPr="00ED7FF0" w:rsidRDefault="0051615A" w:rsidP="00A835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 xml:space="preserve">16 </w:t>
            </w:r>
            <w:r w:rsidR="00A8355E" w:rsidRPr="00ED7FF0">
              <w:rPr>
                <w:rFonts w:ascii="Times New Roman" w:hAnsi="Times New Roman" w:cs="Times New Roman"/>
              </w:rPr>
              <w:t>(a) Give unadjusted estimates and, if applicable, confounder-adjusted estimates and</w:t>
            </w:r>
            <w:r w:rsidR="00ED7FF0">
              <w:rPr>
                <w:rFonts w:ascii="Times New Roman" w:hAnsi="Times New Roman" w:cs="Times New Roman"/>
              </w:rPr>
              <w:t xml:space="preserve"> </w:t>
            </w:r>
            <w:r w:rsidR="00A8355E" w:rsidRPr="00ED7FF0">
              <w:rPr>
                <w:rFonts w:ascii="Times New Roman" w:hAnsi="Times New Roman" w:cs="Times New Roman"/>
              </w:rPr>
              <w:t>their precision (</w:t>
            </w:r>
            <w:proofErr w:type="spellStart"/>
            <w:r w:rsidR="00A8355E" w:rsidRPr="00ED7FF0">
              <w:rPr>
                <w:rFonts w:ascii="Times New Roman" w:hAnsi="Times New Roman" w:cs="Times New Roman"/>
              </w:rPr>
              <w:t>eg</w:t>
            </w:r>
            <w:proofErr w:type="spellEnd"/>
            <w:r w:rsidR="00A8355E" w:rsidRPr="00ED7FF0">
              <w:rPr>
                <w:rFonts w:ascii="Times New Roman" w:hAnsi="Times New Roman" w:cs="Times New Roman"/>
              </w:rPr>
              <w:t>, 95% confidence interval). Make clear which confounders were</w:t>
            </w:r>
            <w:r w:rsidR="00ED7FF0">
              <w:rPr>
                <w:rFonts w:ascii="Times New Roman" w:hAnsi="Times New Roman" w:cs="Times New Roman"/>
              </w:rPr>
              <w:t xml:space="preserve"> </w:t>
            </w:r>
            <w:r w:rsidR="00A8355E" w:rsidRPr="00ED7FF0">
              <w:rPr>
                <w:rFonts w:ascii="Times New Roman" w:hAnsi="Times New Roman" w:cs="Times New Roman"/>
              </w:rPr>
              <w:t>adjusted for and why they were included</w:t>
            </w:r>
          </w:p>
          <w:p w14:paraId="43BA0319" w14:textId="2035B929" w:rsidR="00A8355E" w:rsidRPr="00ED7FF0" w:rsidRDefault="00A8355E" w:rsidP="00A835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(b) Report category boundaries when continuous variables were categorized</w:t>
            </w:r>
          </w:p>
          <w:p w14:paraId="2339175C" w14:textId="3E629DCC" w:rsidR="00A8355E" w:rsidRPr="00ED7FF0" w:rsidRDefault="00A8355E" w:rsidP="00A835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(c) If relevant, consider translating estimates of relative risk into absolute risk for a</w:t>
            </w:r>
          </w:p>
          <w:p w14:paraId="79EE115C" w14:textId="6041E6E2" w:rsidR="006E0768" w:rsidRPr="00ED7FF0" w:rsidRDefault="00A8355E" w:rsidP="00A8355E">
            <w:pPr>
              <w:pStyle w:val="TableNote"/>
              <w:tabs>
                <w:tab w:val="left" w:pos="5400"/>
              </w:tabs>
              <w:rPr>
                <w:szCs w:val="24"/>
              </w:rPr>
            </w:pPr>
            <w:r w:rsidRPr="00ED7FF0">
              <w:rPr>
                <w:szCs w:val="24"/>
              </w:rPr>
              <w:t>meaningful time period</w:t>
            </w:r>
          </w:p>
        </w:tc>
      </w:tr>
      <w:tr w:rsidR="006E0768" w:rsidRPr="00ED7FF0" w14:paraId="142DCAD2" w14:textId="77777777" w:rsidTr="009474DE">
        <w:tc>
          <w:tcPr>
            <w:tcW w:w="8500" w:type="dxa"/>
            <w:shd w:val="pct12" w:color="auto" w:fill="auto"/>
          </w:tcPr>
          <w:p w14:paraId="499FD7FC" w14:textId="0D18D199" w:rsidR="006E0768" w:rsidRPr="00ED7FF0" w:rsidRDefault="009474DE" w:rsidP="00B74B21">
            <w:pPr>
              <w:pStyle w:val="TableNote"/>
              <w:tabs>
                <w:tab w:val="left" w:pos="5400"/>
              </w:tabs>
              <w:rPr>
                <w:szCs w:val="24"/>
              </w:rPr>
            </w:pPr>
            <w:r w:rsidRPr="00ED7FF0">
              <w:rPr>
                <w:szCs w:val="24"/>
              </w:rPr>
              <w:t>We did not have any main exposure variable in the study so, confounder was not an issue.</w:t>
            </w:r>
          </w:p>
        </w:tc>
      </w:tr>
      <w:tr w:rsidR="009474DE" w:rsidRPr="00ED7FF0" w14:paraId="43584B6C" w14:textId="77777777" w:rsidTr="00192457">
        <w:tc>
          <w:tcPr>
            <w:tcW w:w="8500" w:type="dxa"/>
          </w:tcPr>
          <w:p w14:paraId="7B428E41" w14:textId="0F5A9C5B" w:rsidR="009474DE" w:rsidRPr="00ED7FF0" w:rsidRDefault="009474DE" w:rsidP="00947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ED7FF0">
              <w:rPr>
                <w:rFonts w:ascii="Times New Roman" w:hAnsi="Times New Roman" w:cs="Times New Roman"/>
                <w:b/>
                <w:bCs/>
              </w:rPr>
              <w:t>Other analyses</w:t>
            </w:r>
          </w:p>
        </w:tc>
      </w:tr>
      <w:tr w:rsidR="006E0768" w:rsidRPr="00ED7FF0" w14:paraId="3C0D3F6A" w14:textId="77777777" w:rsidTr="00192457">
        <w:tc>
          <w:tcPr>
            <w:tcW w:w="8500" w:type="dxa"/>
          </w:tcPr>
          <w:p w14:paraId="44B593BE" w14:textId="57811DA1" w:rsidR="009474DE" w:rsidRPr="00ED7FF0" w:rsidRDefault="009474DE" w:rsidP="00947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17 Report other analyses done—</w:t>
            </w:r>
            <w:proofErr w:type="spellStart"/>
            <w:r w:rsidRPr="00ED7FF0">
              <w:rPr>
                <w:rFonts w:ascii="Times New Roman" w:hAnsi="Times New Roman" w:cs="Times New Roman"/>
              </w:rPr>
              <w:t>eg</w:t>
            </w:r>
            <w:proofErr w:type="spellEnd"/>
            <w:r w:rsidRPr="00ED7FF0">
              <w:rPr>
                <w:rFonts w:ascii="Times New Roman" w:hAnsi="Times New Roman" w:cs="Times New Roman"/>
              </w:rPr>
              <w:t xml:space="preserve"> analyses of subgroups and interactions, and</w:t>
            </w:r>
          </w:p>
          <w:p w14:paraId="67622AB5" w14:textId="04F1C22F" w:rsidR="006E0768" w:rsidRPr="00ED7FF0" w:rsidRDefault="009474DE" w:rsidP="009474DE">
            <w:pPr>
              <w:pStyle w:val="TableNote"/>
              <w:tabs>
                <w:tab w:val="left" w:pos="5400"/>
              </w:tabs>
              <w:rPr>
                <w:szCs w:val="24"/>
              </w:rPr>
            </w:pPr>
            <w:r w:rsidRPr="00ED7FF0">
              <w:rPr>
                <w:szCs w:val="24"/>
              </w:rPr>
              <w:t>sensitivity analyses</w:t>
            </w:r>
          </w:p>
        </w:tc>
      </w:tr>
      <w:tr w:rsidR="006E0768" w:rsidRPr="00ED7FF0" w14:paraId="3F7A1FE9" w14:textId="77777777" w:rsidTr="00192457">
        <w:tc>
          <w:tcPr>
            <w:tcW w:w="8500" w:type="dxa"/>
          </w:tcPr>
          <w:p w14:paraId="27A6A7A5" w14:textId="17577B9E" w:rsidR="006E0768" w:rsidRPr="00ED7FF0" w:rsidRDefault="009474DE" w:rsidP="00B74B21">
            <w:pPr>
              <w:pStyle w:val="TableNote"/>
              <w:tabs>
                <w:tab w:val="left" w:pos="5400"/>
              </w:tabs>
              <w:rPr>
                <w:szCs w:val="24"/>
              </w:rPr>
            </w:pPr>
            <w:r w:rsidRPr="00ED7FF0">
              <w:rPr>
                <w:szCs w:val="24"/>
              </w:rPr>
              <w:lastRenderedPageBreak/>
              <w:t>N/A</w:t>
            </w:r>
          </w:p>
        </w:tc>
      </w:tr>
      <w:tr w:rsidR="009474DE" w:rsidRPr="00ED7FF0" w14:paraId="1AD6D820" w14:textId="77777777" w:rsidTr="00192457">
        <w:tc>
          <w:tcPr>
            <w:tcW w:w="8500" w:type="dxa"/>
          </w:tcPr>
          <w:p w14:paraId="0BB0DB39" w14:textId="71740A08" w:rsidR="009474DE" w:rsidRPr="00ED7FF0" w:rsidRDefault="00C34450" w:rsidP="00B74B21">
            <w:pPr>
              <w:pStyle w:val="TableNote"/>
              <w:tabs>
                <w:tab w:val="left" w:pos="5400"/>
              </w:tabs>
              <w:rPr>
                <w:b/>
                <w:bCs/>
                <w:szCs w:val="24"/>
              </w:rPr>
            </w:pPr>
            <w:r w:rsidRPr="00ED7FF0">
              <w:rPr>
                <w:b/>
                <w:bCs/>
                <w:szCs w:val="24"/>
              </w:rPr>
              <w:t>Discussion</w:t>
            </w:r>
          </w:p>
        </w:tc>
      </w:tr>
      <w:tr w:rsidR="009474DE" w:rsidRPr="00ED7FF0" w14:paraId="5FEEB31F" w14:textId="77777777" w:rsidTr="00192457">
        <w:tc>
          <w:tcPr>
            <w:tcW w:w="8500" w:type="dxa"/>
          </w:tcPr>
          <w:p w14:paraId="5CBB57B3" w14:textId="0D1B857F" w:rsidR="00FD0725" w:rsidRPr="00ED7FF0" w:rsidRDefault="00FD0725" w:rsidP="00FD07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 xml:space="preserve">18 </w:t>
            </w:r>
            <w:r w:rsidRPr="00ED7FF0">
              <w:rPr>
                <w:rFonts w:ascii="Times New Roman" w:hAnsi="Times New Roman" w:cs="Times New Roman"/>
              </w:rPr>
              <w:t xml:space="preserve">Key results </w:t>
            </w:r>
            <w:proofErr w:type="spellStart"/>
            <w:r w:rsidRPr="00ED7FF0">
              <w:rPr>
                <w:rFonts w:ascii="Times New Roman" w:hAnsi="Times New Roman" w:cs="Times New Roman"/>
              </w:rPr>
              <w:t>Summarise</w:t>
            </w:r>
            <w:proofErr w:type="spellEnd"/>
            <w:r w:rsidRPr="00ED7FF0">
              <w:rPr>
                <w:rFonts w:ascii="Times New Roman" w:hAnsi="Times New Roman" w:cs="Times New Roman"/>
              </w:rPr>
              <w:t xml:space="preserve"> key results with reference to study objectives</w:t>
            </w:r>
          </w:p>
          <w:p w14:paraId="1A204865" w14:textId="1E0B4F4D" w:rsidR="00FD0725" w:rsidRPr="00ED7FF0" w:rsidRDefault="00FD0725" w:rsidP="00FD07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 xml:space="preserve">19 </w:t>
            </w:r>
            <w:r w:rsidRPr="00ED7FF0">
              <w:rPr>
                <w:rFonts w:ascii="Times New Roman" w:hAnsi="Times New Roman" w:cs="Times New Roman"/>
              </w:rPr>
              <w:t>Limitations Discuss limitations of the study, taking into account sources of potential bias or</w:t>
            </w:r>
          </w:p>
          <w:p w14:paraId="6386006A" w14:textId="77777777" w:rsidR="00FD0725" w:rsidRPr="00ED7FF0" w:rsidRDefault="00FD0725" w:rsidP="00FD07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imprecision. Discuss both direction and magnitude of any potential bias</w:t>
            </w:r>
          </w:p>
          <w:p w14:paraId="26CAC56A" w14:textId="58E59198" w:rsidR="00FD0725" w:rsidRPr="00ED7FF0" w:rsidRDefault="00FD0725" w:rsidP="00FD07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 xml:space="preserve">20 </w:t>
            </w:r>
            <w:r w:rsidRPr="00ED7FF0">
              <w:rPr>
                <w:rFonts w:ascii="Times New Roman" w:hAnsi="Times New Roman" w:cs="Times New Roman"/>
              </w:rPr>
              <w:t>Interpretation Give a cautious overall interpretation of results considering objectives, limitations,</w:t>
            </w:r>
          </w:p>
          <w:p w14:paraId="4C04445B" w14:textId="77777777" w:rsidR="00FD0725" w:rsidRPr="00ED7FF0" w:rsidRDefault="00FD0725" w:rsidP="00FD07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FF0">
              <w:rPr>
                <w:rFonts w:ascii="Times New Roman" w:hAnsi="Times New Roman" w:cs="Times New Roman"/>
              </w:rPr>
              <w:t>multiplicity of analyses, results from similar studies, and other relevant evidence</w:t>
            </w:r>
          </w:p>
          <w:p w14:paraId="6330BDD0" w14:textId="6BFE93B3" w:rsidR="009474DE" w:rsidRPr="00ED7FF0" w:rsidRDefault="00FD0725" w:rsidP="00FD0725">
            <w:pPr>
              <w:pStyle w:val="TableNote"/>
              <w:tabs>
                <w:tab w:val="left" w:pos="5400"/>
              </w:tabs>
              <w:rPr>
                <w:szCs w:val="24"/>
              </w:rPr>
            </w:pPr>
            <w:r w:rsidRPr="00ED7FF0">
              <w:rPr>
                <w:szCs w:val="24"/>
              </w:rPr>
              <w:t xml:space="preserve">21 </w:t>
            </w:r>
            <w:r w:rsidRPr="00ED7FF0">
              <w:rPr>
                <w:szCs w:val="24"/>
              </w:rPr>
              <w:t>Generalisability Discuss the generalisability (external validity) of the study results</w:t>
            </w:r>
          </w:p>
        </w:tc>
      </w:tr>
      <w:tr w:rsidR="00FD0725" w:rsidRPr="00ED7FF0" w14:paraId="5A1F1CE5" w14:textId="77777777" w:rsidTr="0099046C">
        <w:tc>
          <w:tcPr>
            <w:tcW w:w="8500" w:type="dxa"/>
            <w:shd w:val="pct12" w:color="auto" w:fill="auto"/>
          </w:tcPr>
          <w:p w14:paraId="47AD3034" w14:textId="0680AE14" w:rsidR="00FD0725" w:rsidRPr="00ED7FF0" w:rsidRDefault="0099046C" w:rsidP="0099046C">
            <w:pPr>
              <w:pStyle w:val="TableNote"/>
              <w:tabs>
                <w:tab w:val="left" w:pos="5400"/>
              </w:tabs>
              <w:rPr>
                <w:szCs w:val="24"/>
              </w:rPr>
            </w:pPr>
            <w:r w:rsidRPr="00ED7FF0">
              <w:rPr>
                <w:szCs w:val="24"/>
                <w:shd w:val="pct12" w:color="auto" w:fill="auto"/>
              </w:rPr>
              <w:t xml:space="preserve">These are already summarized because one of the </w:t>
            </w:r>
            <w:proofErr w:type="gramStart"/>
            <w:r w:rsidRPr="00ED7FF0">
              <w:rPr>
                <w:szCs w:val="24"/>
                <w:shd w:val="pct12" w:color="auto" w:fill="auto"/>
              </w:rPr>
              <w:t>objective</w:t>
            </w:r>
            <w:proofErr w:type="gramEnd"/>
            <w:r w:rsidRPr="00ED7FF0">
              <w:rPr>
                <w:szCs w:val="24"/>
                <w:shd w:val="pct12" w:color="auto" w:fill="auto"/>
              </w:rPr>
              <w:t xml:space="preserve"> of the study was prevalence of knowledge of Palliative Care (PC) among study subjects and another</w:t>
            </w:r>
            <w:r w:rsidRPr="00ED7FF0">
              <w:rPr>
                <w:szCs w:val="24"/>
              </w:rPr>
              <w:t xml:space="preserve"> one was </w:t>
            </w:r>
            <w:r w:rsidRPr="00ED7FF0">
              <w:rPr>
                <w:bCs/>
                <w:color w:val="000000"/>
                <w:szCs w:val="24"/>
              </w:rPr>
              <w:t>opinion about different aspects of Palliative Care.</w:t>
            </w:r>
            <w:r w:rsidRPr="00ED7FF0">
              <w:rPr>
                <w:szCs w:val="24"/>
              </w:rPr>
              <w:t xml:space="preserve"> </w:t>
            </w:r>
          </w:p>
        </w:tc>
      </w:tr>
    </w:tbl>
    <w:p w14:paraId="2DA8C3A2" w14:textId="3E65E256" w:rsidR="00E97BD7" w:rsidRPr="00ED7FF0" w:rsidRDefault="00E97BD7">
      <w:pPr>
        <w:rPr>
          <w:rFonts w:ascii="Times New Roman" w:hAnsi="Times New Roman" w:cs="Times New Roman"/>
          <w:sz w:val="22"/>
          <w:szCs w:val="22"/>
        </w:rPr>
      </w:pPr>
    </w:p>
    <w:p w14:paraId="65A8D7D4" w14:textId="196CD103" w:rsidR="00E97BD7" w:rsidRPr="00ED7FF0" w:rsidRDefault="00E97BD7">
      <w:pPr>
        <w:rPr>
          <w:rFonts w:ascii="Times New Roman" w:hAnsi="Times New Roman" w:cs="Times New Roman"/>
          <w:sz w:val="22"/>
          <w:szCs w:val="22"/>
        </w:rPr>
      </w:pPr>
    </w:p>
    <w:p w14:paraId="7E9B1044" w14:textId="04350F5B" w:rsidR="00E97BD7" w:rsidRPr="00ED7FF0" w:rsidRDefault="00E97BD7">
      <w:pPr>
        <w:rPr>
          <w:rFonts w:ascii="Times New Roman" w:hAnsi="Times New Roman" w:cs="Times New Roman"/>
        </w:rPr>
      </w:pPr>
    </w:p>
    <w:p w14:paraId="029ABFF3" w14:textId="77777777" w:rsidR="00190F50" w:rsidRPr="00ED7FF0" w:rsidRDefault="00190F50">
      <w:pPr>
        <w:rPr>
          <w:rFonts w:ascii="Times New Roman" w:hAnsi="Times New Roman" w:cs="Times New Roman"/>
        </w:rPr>
      </w:pPr>
    </w:p>
    <w:sectPr w:rsidR="00190F50" w:rsidRPr="00ED7FF0" w:rsidSect="006C182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684F1E"/>
    <w:multiLevelType w:val="hybridMultilevel"/>
    <w:tmpl w:val="7160D320"/>
    <w:lvl w:ilvl="0" w:tplc="CA9AF4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841"/>
    <w:rsid w:val="001105DE"/>
    <w:rsid w:val="00190F50"/>
    <w:rsid w:val="00197E55"/>
    <w:rsid w:val="001B62DD"/>
    <w:rsid w:val="003E67A2"/>
    <w:rsid w:val="0040280E"/>
    <w:rsid w:val="004E4AE4"/>
    <w:rsid w:val="0051615A"/>
    <w:rsid w:val="00572FAC"/>
    <w:rsid w:val="005A1AD3"/>
    <w:rsid w:val="005A348F"/>
    <w:rsid w:val="005C6FED"/>
    <w:rsid w:val="006768A6"/>
    <w:rsid w:val="006A5A03"/>
    <w:rsid w:val="006C097D"/>
    <w:rsid w:val="006C1828"/>
    <w:rsid w:val="006D0F65"/>
    <w:rsid w:val="006E0768"/>
    <w:rsid w:val="007C4B3B"/>
    <w:rsid w:val="00896E86"/>
    <w:rsid w:val="008B04BE"/>
    <w:rsid w:val="009220F6"/>
    <w:rsid w:val="009474DE"/>
    <w:rsid w:val="0099046C"/>
    <w:rsid w:val="009B74F3"/>
    <w:rsid w:val="00A27488"/>
    <w:rsid w:val="00A7400F"/>
    <w:rsid w:val="00A8355E"/>
    <w:rsid w:val="00AB160D"/>
    <w:rsid w:val="00B072EC"/>
    <w:rsid w:val="00B676E1"/>
    <w:rsid w:val="00B74B21"/>
    <w:rsid w:val="00C34450"/>
    <w:rsid w:val="00E73415"/>
    <w:rsid w:val="00E97BD7"/>
    <w:rsid w:val="00ED7FF0"/>
    <w:rsid w:val="00EF6B3C"/>
    <w:rsid w:val="00F77841"/>
    <w:rsid w:val="00FD0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48E277"/>
  <w14:defaultImageDpi w14:val="32767"/>
  <w15:chartTrackingRefBased/>
  <w15:docId w15:val="{EEF8824F-7FDA-BB43-BFF2-33B4BF1E1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78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Note">
    <w:name w:val="TableNote"/>
    <w:basedOn w:val="Normal"/>
    <w:rsid w:val="00E73415"/>
    <w:pPr>
      <w:spacing w:line="300" w:lineRule="exact"/>
    </w:pPr>
    <w:rPr>
      <w:rFonts w:ascii="Times New Roman" w:eastAsia="Times New Roman" w:hAnsi="Times New Roman" w:cs="Times New Roman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826</Words>
  <Characters>4711</Characters>
  <Application>Microsoft Office Word</Application>
  <DocSecurity>0</DocSecurity>
  <Lines>39</Lines>
  <Paragraphs>11</Paragraphs>
  <ScaleCrop>false</ScaleCrop>
  <Company/>
  <LinksUpToDate>false</LinksUpToDate>
  <CharactersWithSpaces>5526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Sameena Shah</dc:creator>
  <cp:keywords/>
  <dc:description/>
  <cp:lastModifiedBy>Sameena Shah</cp:lastModifiedBy>
  <cp:revision>41</cp:revision>
  <dcterms:created xsi:type="dcterms:W3CDTF">2019-09-30T00:52:00Z</dcterms:created>
  <dcterms:modified xsi:type="dcterms:W3CDTF">2019-09-30T03:55:00Z</dcterms:modified>
</cp:coreProperties>
</file>